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D4" w:rsidRPr="00782C67" w:rsidRDefault="00B569D4" w:rsidP="00B569D4">
      <w:pPr>
        <w:pStyle w:val="berschrift"/>
        <w:jc w:val="left"/>
        <w:rPr>
          <w:color w:val="auto"/>
        </w:rPr>
      </w:pPr>
    </w:p>
    <w:p w:rsidR="00B569D4" w:rsidRPr="008248E6" w:rsidRDefault="00120CEB" w:rsidP="00912E64">
      <w:pPr>
        <w:pStyle w:val="berschrift1"/>
        <w:rPr>
          <w:rFonts w:ascii="Futura Medium" w:hAnsi="Futura Medium" w:cs="Futura Medium"/>
          <w:color w:val="1F497D" w:themeColor="text2"/>
          <w:lang w:val="pt-PT"/>
        </w:rPr>
      </w:pPr>
      <w:r>
        <w:rPr>
          <w:rFonts w:ascii="Futura Medium" w:hAnsi="Futura Medium" w:cs="Futura Medium"/>
          <w:color w:val="1F497D" w:themeColor="text2"/>
          <w:lang w:val="pt-PT"/>
        </w:rPr>
        <w:t>Marque a data: RO-KA-TECH de 8 a 10 de maio de 2019</w:t>
      </w:r>
    </w:p>
    <w:p w:rsidR="00120CEB" w:rsidRPr="008248E6" w:rsidRDefault="00120CEB" w:rsidP="00B569D4">
      <w:pPr>
        <w:pStyle w:val="berschrift"/>
        <w:jc w:val="left"/>
        <w:rPr>
          <w:color w:val="auto"/>
          <w:lang w:val="pt-PT"/>
        </w:rPr>
      </w:pPr>
    </w:p>
    <w:p w:rsidR="00CB1980" w:rsidRPr="008248E6" w:rsidRDefault="008248E6" w:rsidP="00120CEB">
      <w:pPr>
        <w:rPr>
          <w:rFonts w:ascii="Futura Md BT" w:hAnsi="Futura Md BT" w:cs="Futura Md BT"/>
          <w:b/>
          <w:bCs/>
          <w:sz w:val="21"/>
          <w:szCs w:val="20"/>
          <w:lang w:val="pt-PT"/>
        </w:rPr>
      </w:pPr>
      <w:r>
        <w:rPr>
          <w:rFonts w:ascii="Futura Md BT" w:hAnsi="Futura Md BT" w:cs="Futura Md BT"/>
          <w:b/>
          <w:bCs/>
          <w:sz w:val="21"/>
          <w:szCs w:val="20"/>
          <w:lang w:val="pt-PT"/>
        </w:rPr>
        <w:t xml:space="preserve">Feira </w:t>
      </w:r>
      <w:r w:rsidR="00120CEB">
        <w:rPr>
          <w:rFonts w:ascii="Futura Md BT" w:hAnsi="Futura Md BT" w:cs="Futura Md BT"/>
          <w:b/>
          <w:bCs/>
          <w:sz w:val="21"/>
          <w:szCs w:val="20"/>
          <w:lang w:val="pt-PT"/>
        </w:rPr>
        <w:t>do setor da tecnologia de canalização e esgotos na cidade alemã de Kassel</w:t>
      </w:r>
    </w:p>
    <w:p w:rsidR="00120CEB" w:rsidRPr="008248E6" w:rsidRDefault="00120CEB" w:rsidP="00120CEB">
      <w:pPr>
        <w:pStyle w:val="StandardWeb"/>
        <w:spacing w:after="192" w:afterAutospacing="0"/>
        <w:rPr>
          <w:rFonts w:ascii="Arial" w:hAnsi="Arial"/>
          <w:b/>
          <w:lang w:val="pt-PT"/>
        </w:rPr>
      </w:pPr>
      <w:r>
        <w:rPr>
          <w:rFonts w:ascii="Arial" w:hAnsi="Arial"/>
          <w:b/>
          <w:bCs/>
          <w:lang w:val="pt-PT"/>
        </w:rPr>
        <w:t xml:space="preserve">A Alemanha é um importante </w:t>
      </w:r>
      <w:r w:rsidR="008248E6">
        <w:rPr>
          <w:rFonts w:ascii="Arial" w:hAnsi="Arial"/>
          <w:b/>
          <w:bCs/>
          <w:lang w:val="pt-PT"/>
        </w:rPr>
        <w:t xml:space="preserve">motor </w:t>
      </w:r>
      <w:r>
        <w:rPr>
          <w:rFonts w:ascii="Arial" w:hAnsi="Arial"/>
          <w:b/>
          <w:bCs/>
          <w:lang w:val="pt-PT"/>
        </w:rPr>
        <w:t xml:space="preserve">no campo da tecnologia de canalização e esgotos. A cada dois anos, </w:t>
      </w:r>
      <w:r w:rsidR="008248E6">
        <w:rPr>
          <w:rFonts w:ascii="Arial" w:hAnsi="Arial"/>
          <w:b/>
          <w:bCs/>
          <w:lang w:val="pt-PT"/>
        </w:rPr>
        <w:t xml:space="preserve">este </w:t>
      </w:r>
      <w:r>
        <w:rPr>
          <w:rFonts w:ascii="Arial" w:hAnsi="Arial"/>
          <w:b/>
          <w:bCs/>
          <w:lang w:val="pt-PT"/>
        </w:rPr>
        <w:t xml:space="preserve">setor </w:t>
      </w:r>
      <w:r w:rsidR="008248E6">
        <w:rPr>
          <w:rFonts w:ascii="Arial" w:hAnsi="Arial"/>
          <w:b/>
          <w:bCs/>
          <w:lang w:val="pt-PT"/>
        </w:rPr>
        <w:t xml:space="preserve">apresenta </w:t>
      </w:r>
      <w:r>
        <w:rPr>
          <w:rFonts w:ascii="Arial" w:hAnsi="Arial"/>
          <w:b/>
          <w:bCs/>
          <w:lang w:val="pt-PT"/>
        </w:rPr>
        <w:t>as suas inovações, serviços e produtos na feira RO-KA-TECH em Kassel. Em 2019, o certame terá as portas abertas entre 8 e 10 de maio.</w:t>
      </w:r>
    </w:p>
    <w:p w:rsidR="00120CEB" w:rsidRPr="008248E6" w:rsidRDefault="005F5867" w:rsidP="00120CEB">
      <w:pPr>
        <w:pStyle w:val="StandardWeb"/>
        <w:spacing w:after="192" w:afterAutospacing="0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>Esta será a 15.ª edição da RO-KA-TECH, que se</w:t>
      </w:r>
      <w:r w:rsidR="000B4B87">
        <w:rPr>
          <w:rFonts w:ascii="Arial" w:hAnsi="Arial"/>
          <w:lang w:val="pt-PT"/>
        </w:rPr>
        <w:t xml:space="preserve"> estabeleceu como um centro de </w:t>
      </w:r>
      <w:r>
        <w:rPr>
          <w:rFonts w:ascii="Arial" w:hAnsi="Arial"/>
          <w:lang w:val="pt-PT"/>
        </w:rPr>
        <w:t>know-how internacional ao longo dos anos. O organizador é a Associação alemã de Empresas de Tecnologia de Canalização e Esgotos, a VDRK. Esta associação prevê que, em 2019, cerca de 300 empresas apresentem os seus produtos e serviços, incluindo um número cada vez maior de empresas internacionais ativas. «</w:t>
      </w:r>
      <w:r w:rsidR="008248E6">
        <w:rPr>
          <w:rFonts w:ascii="Arial" w:hAnsi="Arial"/>
          <w:lang w:val="pt-PT"/>
        </w:rPr>
        <w:t>T</w:t>
      </w:r>
      <w:r>
        <w:rPr>
          <w:rFonts w:ascii="Arial" w:hAnsi="Arial"/>
          <w:lang w:val="pt-PT"/>
        </w:rPr>
        <w:t>emos vindo a verificar que a RO-KA-TECH está a ser alvo de atenção crescente em todo o mundo» comentou Ralph Sluke, diretor executivo da associação.</w:t>
      </w:r>
    </w:p>
    <w:p w:rsidR="00120CEB" w:rsidRPr="008248E6" w:rsidRDefault="00120CEB" w:rsidP="00120CEB">
      <w:pPr>
        <w:pStyle w:val="StandardWeb"/>
        <w:spacing w:after="192" w:afterAutospacing="0"/>
        <w:rPr>
          <w:rFonts w:ascii="Arial" w:hAnsi="Arial"/>
          <w:b/>
          <w:lang w:val="pt-PT"/>
        </w:rPr>
      </w:pPr>
      <w:r>
        <w:rPr>
          <w:rFonts w:ascii="Arial" w:hAnsi="Arial"/>
          <w:b/>
          <w:bCs/>
          <w:lang w:val="pt-PT"/>
        </w:rPr>
        <w:t>Serviço de reserva de hotel, bilhetes online</w:t>
      </w:r>
    </w:p>
    <w:p w:rsidR="00120CEB" w:rsidRPr="008248E6" w:rsidRDefault="005F5867" w:rsidP="00120CEB">
      <w:pPr>
        <w:pStyle w:val="StandardWeb"/>
        <w:spacing w:after="192" w:afterAutospacing="0"/>
        <w:rPr>
          <w:rFonts w:ascii="Arial" w:hAnsi="Arial"/>
          <w:lang w:val="pt-PT"/>
        </w:rPr>
      </w:pPr>
      <w:r>
        <w:rPr>
          <w:rFonts w:ascii="Arial" w:hAnsi="Arial"/>
          <w:lang w:val="pt-PT"/>
        </w:rPr>
        <w:t xml:space="preserve">Os visitantes internacionais devem marcar a data na sua agenda. Além disso, encontrarão todas as informações relevantes sobre a feira na versão em inglês do site </w:t>
      </w:r>
      <w:hyperlink r:id="rId6" w:history="1">
        <w:r>
          <w:rPr>
            <w:rStyle w:val="Hyperlink"/>
            <w:rFonts w:ascii="Arial" w:hAnsi="Arial"/>
            <w:color w:val="auto"/>
            <w:lang w:val="pt-PT"/>
          </w:rPr>
          <w:t>www.rokatech.de</w:t>
        </w:r>
      </w:hyperlink>
      <w:r>
        <w:rPr>
          <w:rFonts w:ascii="Arial" w:hAnsi="Arial"/>
          <w:lang w:val="pt-PT"/>
        </w:rPr>
        <w:t xml:space="preserve">. Kassel situa-se a duas horas de comboio de Frankfurt e o acesso ao espaço da feira é fácil com transportes públicos. Recomenda-se que, se necessário, os visitantes reservem o quarto de hotel com antecedência. É possível encontrar um </w:t>
      </w:r>
      <w:hyperlink r:id="rId7" w:history="1">
        <w:r>
          <w:rPr>
            <w:rStyle w:val="Hyperlink"/>
            <w:rFonts w:ascii="Arial" w:hAnsi="Arial"/>
            <w:color w:val="auto"/>
            <w:lang w:val="pt-PT"/>
          </w:rPr>
          <w:t>link para os hotéis parceiros</w:t>
        </w:r>
      </w:hyperlink>
      <w:r>
        <w:rPr>
          <w:rFonts w:ascii="Arial" w:hAnsi="Arial"/>
          <w:lang w:val="pt-PT"/>
        </w:rPr>
        <w:t xml:space="preserve"> na área do site destinada aos visitantes</w:t>
      </w:r>
      <w:r w:rsidR="00167889">
        <w:rPr>
          <w:rFonts w:ascii="Arial" w:hAnsi="Arial"/>
          <w:lang w:val="pt-PT"/>
        </w:rPr>
        <w:t xml:space="preserve"> (FOR VISITORS)</w:t>
      </w:r>
      <w:r>
        <w:rPr>
          <w:rFonts w:ascii="Arial" w:hAnsi="Arial"/>
          <w:lang w:val="pt-PT"/>
        </w:rPr>
        <w:t>.</w:t>
      </w:r>
    </w:p>
    <w:p w:rsidR="00B569D4" w:rsidRPr="008248E6" w:rsidRDefault="00120CEB" w:rsidP="00912E64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pt-PT"/>
        </w:rPr>
      </w:pPr>
      <w:r>
        <w:rPr>
          <w:rFonts w:ascii="Arial" w:eastAsiaTheme="minorEastAsia" w:hAnsi="Arial" w:cs="Times New Roman"/>
          <w:color w:val="auto"/>
          <w:lang w:val="pt-PT"/>
        </w:rPr>
        <w:t xml:space="preserve">Os bilhetes para a RO-KA-TECH são emitidos gratuitamente por empresas expositoras para clientes e outros interessados. Em alternativa, os visitantes podem reservar bilhetes no </w:t>
      </w:r>
      <w:hyperlink r:id="rId8" w:history="1">
        <w:r w:rsidRPr="00F167B2">
          <w:rPr>
            <w:rStyle w:val="Hyperlink"/>
            <w:rFonts w:ascii="Arial" w:eastAsiaTheme="minorEastAsia" w:hAnsi="Arial" w:cs="Times New Roman"/>
            <w:lang w:val="pt-PT"/>
          </w:rPr>
          <w:t>site o</w:t>
        </w:r>
        <w:r w:rsidRPr="00F167B2">
          <w:rPr>
            <w:rStyle w:val="Hyperlink"/>
            <w:rFonts w:ascii="Arial" w:eastAsiaTheme="minorEastAsia" w:hAnsi="Arial" w:cs="Times New Roman"/>
            <w:lang w:val="pt-PT"/>
          </w:rPr>
          <w:t>n</w:t>
        </w:r>
        <w:r w:rsidRPr="00F167B2">
          <w:rPr>
            <w:rStyle w:val="Hyperlink"/>
            <w:rFonts w:ascii="Arial" w:eastAsiaTheme="minorEastAsia" w:hAnsi="Arial" w:cs="Times New Roman"/>
            <w:lang w:val="pt-PT"/>
          </w:rPr>
          <w:t>line</w:t>
        </w:r>
      </w:hyperlink>
      <w:r>
        <w:rPr>
          <w:rFonts w:ascii="Arial" w:eastAsiaTheme="minorEastAsia" w:hAnsi="Arial" w:cs="Times New Roman"/>
          <w:color w:val="auto"/>
          <w:lang w:val="pt-PT"/>
        </w:rPr>
        <w:t xml:space="preserve"> por </w:t>
      </w:r>
      <w:r w:rsidR="007863EE">
        <w:rPr>
          <w:rFonts w:ascii="Arial" w:eastAsiaTheme="minorEastAsia" w:hAnsi="Arial" w:cs="Times New Roman"/>
          <w:color w:val="auto"/>
          <w:lang w:val="pt-PT"/>
        </w:rPr>
        <w:t>12,50</w:t>
      </w:r>
      <w:r>
        <w:rPr>
          <w:rFonts w:ascii="Arial" w:eastAsiaTheme="minorEastAsia" w:hAnsi="Arial" w:cs="Times New Roman"/>
          <w:color w:val="auto"/>
          <w:lang w:val="pt-PT"/>
        </w:rPr>
        <w:t xml:space="preserve"> euros. </w:t>
      </w:r>
      <w:r w:rsidR="00120342">
        <w:rPr>
          <w:rFonts w:ascii="Arial" w:eastAsiaTheme="minorEastAsia" w:hAnsi="Arial" w:cs="Times New Roman"/>
          <w:color w:val="auto"/>
          <w:lang w:val="pt-PT"/>
        </w:rPr>
        <w:t>Na entrada são vendidos bilhetes diários a 20 euros.</w:t>
      </w:r>
      <w:bookmarkStart w:id="0" w:name="_GoBack"/>
      <w:bookmarkEnd w:id="0"/>
    </w:p>
    <w:p w:rsidR="00912E64" w:rsidRPr="008248E6" w:rsidRDefault="005F5867" w:rsidP="00120CEB">
      <w:pPr>
        <w:pStyle w:val="Grundtext"/>
        <w:spacing w:line="360" w:lineRule="auto"/>
        <w:jc w:val="left"/>
        <w:rPr>
          <w:rFonts w:ascii="Arial" w:eastAsiaTheme="minorEastAsia" w:hAnsi="Arial" w:cs="Times New Roman"/>
          <w:color w:val="auto"/>
          <w:lang w:val="pt-PT"/>
        </w:rPr>
      </w:pPr>
      <w:r>
        <w:rPr>
          <w:rFonts w:ascii="Arial" w:eastAsiaTheme="minorEastAsia" w:hAnsi="Arial" w:cs="Times New Roman"/>
          <w:color w:val="auto"/>
          <w:lang w:val="pt-PT"/>
        </w:rPr>
        <w:t>Para mais informações, contacte:</w:t>
      </w:r>
    </w:p>
    <w:p w:rsidR="00120CEB" w:rsidRPr="008248E6" w:rsidRDefault="00120CEB" w:rsidP="00B569D4">
      <w:pPr>
        <w:rPr>
          <w:rFonts w:ascii="Futura Medium" w:hAnsi="Futura Medium" w:cs="Futura Medium"/>
          <w:lang w:val="pt-PT"/>
        </w:rPr>
      </w:pPr>
    </w:p>
    <w:p w:rsidR="00912E64" w:rsidRPr="008F4CF8" w:rsidRDefault="00912E64" w:rsidP="00B569D4">
      <w:pPr>
        <w:rPr>
          <w:rFonts w:ascii="Futura Medium" w:hAnsi="Futura Medium" w:cs="Futura Medium"/>
          <w:b/>
        </w:rPr>
      </w:pPr>
      <w:r w:rsidRPr="008F4CF8">
        <w:rPr>
          <w:rFonts w:ascii="Futura Medium" w:hAnsi="Futura Medium" w:cs="Futura Medium"/>
          <w:b/>
          <w:bCs/>
        </w:rPr>
        <w:t>Ralph Sluke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8248E6">
        <w:rPr>
          <w:rFonts w:ascii="Futura Medium" w:hAnsi="Futura Medium" w:cs="Futura Medium"/>
          <w:shd w:val="clear" w:color="auto" w:fill="FFFFFF"/>
        </w:rPr>
        <w:t>VDRK - Verband der Rohr- und Kanal-Technik-Unternehmen e.V.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8248E6">
        <w:rPr>
          <w:rFonts w:ascii="Futura Medium" w:hAnsi="Futura Medium" w:cs="Futura Medium"/>
          <w:shd w:val="clear" w:color="auto" w:fill="FFFFFF"/>
        </w:rPr>
        <w:t>Wilhelmshöher Allee 253 - 255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8248E6">
        <w:rPr>
          <w:rFonts w:ascii="Futura Medium" w:hAnsi="Futura Medium" w:cs="Futura Medium"/>
          <w:shd w:val="clear" w:color="auto" w:fill="FFFFFF"/>
        </w:rPr>
        <w:t>34131 Kassel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8248E6">
        <w:rPr>
          <w:rFonts w:ascii="Futura Medium" w:hAnsi="Futura Medium" w:cs="Futura Medium"/>
          <w:shd w:val="clear" w:color="auto" w:fill="FFFFFF"/>
        </w:rPr>
        <w:t>Tel.: +49 561 207567-0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8248E6">
        <w:rPr>
          <w:rFonts w:ascii="Futura Medium" w:hAnsi="Futura Medium" w:cs="Futura Medium"/>
          <w:shd w:val="clear" w:color="auto" w:fill="FFFFFF"/>
        </w:rPr>
        <w:t>Fax: +49 561 207567-29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8248E6">
        <w:rPr>
          <w:rFonts w:ascii="Futura Medium" w:hAnsi="Futura Medium" w:cs="Futura Medium"/>
          <w:shd w:val="clear" w:color="auto" w:fill="FFFFFF"/>
        </w:rPr>
        <w:t>info@vdrk.de</w:t>
      </w:r>
    </w:p>
    <w:p w:rsidR="00912E64" w:rsidRPr="00782C67" w:rsidRDefault="00912E64" w:rsidP="00912E64">
      <w:pPr>
        <w:rPr>
          <w:rFonts w:ascii="Futura Medium" w:hAnsi="Futura Medium" w:cs="Futura Medium"/>
          <w:shd w:val="clear" w:color="auto" w:fill="FFFFFF"/>
        </w:rPr>
      </w:pPr>
      <w:r w:rsidRPr="008248E6">
        <w:rPr>
          <w:rFonts w:ascii="Futura Medium" w:hAnsi="Futura Medium" w:cs="Futura Medium"/>
          <w:shd w:val="clear" w:color="auto" w:fill="FFFFFF"/>
        </w:rPr>
        <w:t>www.vdrk.de</w:t>
      </w:r>
    </w:p>
    <w:sectPr w:rsidR="00912E64" w:rsidRPr="00782C67" w:rsidSect="00C1448F">
      <w:head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46C" w:rsidRDefault="005C546C" w:rsidP="00B569D4">
      <w:pPr>
        <w:spacing w:line="240" w:lineRule="auto"/>
      </w:pPr>
      <w:r>
        <w:separator/>
      </w:r>
    </w:p>
  </w:endnote>
  <w:endnote w:type="continuationSeparator" w:id="0">
    <w:p w:rsidR="005C546C" w:rsidRDefault="005C546C" w:rsidP="00B569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Futura Lt BT">
    <w:altName w:val="Segoe UI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Futura Medium">
    <w:altName w:val="Segoe UI"/>
    <w:panose1 w:val="020B0602020204020303"/>
    <w:charset w:val="B1"/>
    <w:family w:val="swiss"/>
    <w:pitch w:val="variable"/>
    <w:sig w:usb0="800000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46C" w:rsidRDefault="005C546C" w:rsidP="00B569D4">
      <w:pPr>
        <w:spacing w:line="240" w:lineRule="auto"/>
      </w:pPr>
      <w:r>
        <w:separator/>
      </w:r>
    </w:p>
  </w:footnote>
  <w:footnote w:type="continuationSeparator" w:id="0">
    <w:p w:rsidR="005C546C" w:rsidRDefault="005C546C" w:rsidP="00B569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2E64" w:rsidRPr="008248E6" w:rsidRDefault="00782C67" w:rsidP="00B569D4">
    <w:pPr>
      <w:rPr>
        <w:lang w:val="pt-PT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5363029</wp:posOffset>
          </wp:positionH>
          <wp:positionV relativeFrom="paragraph">
            <wp:posOffset>-210185</wp:posOffset>
          </wp:positionV>
          <wp:extent cx="1033200" cy="756000"/>
          <wp:effectExtent l="0" t="0" r="0" b="635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rk-logofachmess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6738"/>
                  <a:stretch/>
                </pic:blipFill>
                <pic:spPr bwMode="auto">
                  <a:xfrm>
                    <a:off x="0" y="0"/>
                    <a:ext cx="1033200" cy="75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7863EE" w:rsidRPr="006824FF">
      <w:rPr>
        <w:rFonts w:cs="Arial"/>
        <w:noProof/>
        <w:szCs w:val="20"/>
        <w:lang w:val="fr-FR"/>
      </w:rPr>
      <w:t>2</w:t>
    </w:r>
    <w:r w:rsidR="007863EE">
      <w:rPr>
        <w:rFonts w:cs="Arial"/>
        <w:noProof/>
        <w:szCs w:val="20"/>
        <w:lang w:val="fr-FR"/>
      </w:rPr>
      <w:t>018/11/21</w:t>
    </w:r>
    <w:r w:rsidR="007863EE" w:rsidRPr="007C1298">
      <w:rPr>
        <w:lang w:val="fr-FR"/>
      </w:rPr>
      <w:t xml:space="preserve"> </w:t>
    </w:r>
    <w:r>
      <w:rPr>
        <w:lang w:val="pt-PT"/>
      </w:rPr>
      <w:t xml:space="preserve">– comunicado de imprensa – </w:t>
    </w:r>
    <w:hyperlink r:id="rId2" w:history="1">
      <w:r>
        <w:rPr>
          <w:rStyle w:val="Hyperlink"/>
          <w:lang w:val="pt-PT"/>
        </w:rPr>
        <w:t>www.presse.rokatech.de</w:t>
      </w:r>
    </w:hyperlink>
  </w:p>
  <w:p w:rsidR="00912E64" w:rsidRPr="008248E6" w:rsidRDefault="00912E64" w:rsidP="00B569D4">
    <w:pPr>
      <w:rPr>
        <w:lang w:val="pt-PT"/>
      </w:rPr>
    </w:pPr>
  </w:p>
  <w:p w:rsidR="00B569D4" w:rsidRPr="008248E6" w:rsidRDefault="00B569D4">
    <w:pPr>
      <w:pStyle w:val="Kopfzeile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246"/>
    <w:rsid w:val="000227B1"/>
    <w:rsid w:val="00065BED"/>
    <w:rsid w:val="000B4B87"/>
    <w:rsid w:val="00120342"/>
    <w:rsid w:val="00120CEB"/>
    <w:rsid w:val="001375B4"/>
    <w:rsid w:val="00167889"/>
    <w:rsid w:val="00192339"/>
    <w:rsid w:val="001F500E"/>
    <w:rsid w:val="002743AE"/>
    <w:rsid w:val="002C6E81"/>
    <w:rsid w:val="002F3859"/>
    <w:rsid w:val="00322D9D"/>
    <w:rsid w:val="0042567D"/>
    <w:rsid w:val="005247BB"/>
    <w:rsid w:val="005B5224"/>
    <w:rsid w:val="005C546C"/>
    <w:rsid w:val="005F3CD6"/>
    <w:rsid w:val="005F3FFE"/>
    <w:rsid w:val="005F5867"/>
    <w:rsid w:val="00754B9F"/>
    <w:rsid w:val="00782C67"/>
    <w:rsid w:val="007863EE"/>
    <w:rsid w:val="00807C14"/>
    <w:rsid w:val="008248E6"/>
    <w:rsid w:val="00834CF5"/>
    <w:rsid w:val="008632A6"/>
    <w:rsid w:val="008F4CF8"/>
    <w:rsid w:val="00912E64"/>
    <w:rsid w:val="00956E4E"/>
    <w:rsid w:val="00984DD1"/>
    <w:rsid w:val="009D32BE"/>
    <w:rsid w:val="00A77F57"/>
    <w:rsid w:val="00A93584"/>
    <w:rsid w:val="00B569D4"/>
    <w:rsid w:val="00BB3082"/>
    <w:rsid w:val="00C16C8E"/>
    <w:rsid w:val="00CB1980"/>
    <w:rsid w:val="00DD12EF"/>
    <w:rsid w:val="00F05246"/>
    <w:rsid w:val="00F167B2"/>
    <w:rsid w:val="00F25C58"/>
    <w:rsid w:val="00F7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3870DF-E078-1141-ADBF-48116B99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F3859"/>
  </w:style>
  <w:style w:type="paragraph" w:styleId="berschrift1">
    <w:name w:val="heading 1"/>
    <w:basedOn w:val="Standard"/>
    <w:next w:val="Standard"/>
    <w:link w:val="berschrift1Zchn"/>
    <w:uiPriority w:val="9"/>
    <w:qFormat/>
    <w:rsid w:val="00B569D4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shd w:val="clear" w:color="auto" w:fill="FFFFFF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B1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F05246"/>
    <w:pPr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Futura Md BT" w:hAnsi="Futura Md BT" w:cs="Futura Md BT"/>
      <w:b/>
      <w:bCs/>
      <w:color w:val="005AAA"/>
      <w:sz w:val="20"/>
      <w:szCs w:val="20"/>
    </w:rPr>
  </w:style>
  <w:style w:type="paragraph" w:customStyle="1" w:styleId="Grundtext">
    <w:name w:val="Grundtext"/>
    <w:basedOn w:val="Standard"/>
    <w:uiPriority w:val="99"/>
    <w:rsid w:val="00F05246"/>
    <w:pPr>
      <w:autoSpaceDE w:val="0"/>
      <w:autoSpaceDN w:val="0"/>
      <w:adjustRightInd w:val="0"/>
      <w:spacing w:after="120" w:line="288" w:lineRule="auto"/>
      <w:jc w:val="both"/>
      <w:textAlignment w:val="center"/>
    </w:pPr>
    <w:rPr>
      <w:rFonts w:ascii="Futura Lt BT" w:hAnsi="Futura Lt BT" w:cs="Futura Lt BT"/>
      <w:color w:val="000000"/>
      <w:sz w:val="20"/>
      <w:szCs w:val="20"/>
    </w:rPr>
  </w:style>
  <w:style w:type="paragraph" w:customStyle="1" w:styleId="1Zwischenberschrift">
    <w:name w:val="1_Zwischenüberschrift"/>
    <w:basedOn w:val="Grundtext"/>
    <w:uiPriority w:val="99"/>
    <w:rsid w:val="00F05246"/>
    <w:rPr>
      <w:color w:val="005AAA"/>
    </w:rPr>
  </w:style>
  <w:style w:type="paragraph" w:styleId="Kopfzeile">
    <w:name w:val="header"/>
    <w:basedOn w:val="Standard"/>
    <w:link w:val="Kopf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569D4"/>
  </w:style>
  <w:style w:type="paragraph" w:styleId="Fuzeile">
    <w:name w:val="footer"/>
    <w:basedOn w:val="Standard"/>
    <w:link w:val="FuzeileZchn"/>
    <w:uiPriority w:val="99"/>
    <w:unhideWhenUsed/>
    <w:rsid w:val="00B569D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569D4"/>
  </w:style>
  <w:style w:type="character" w:styleId="Hyperlink">
    <w:name w:val="Hyperlink"/>
    <w:basedOn w:val="Absatz-Standardschriftart"/>
    <w:uiPriority w:val="99"/>
    <w:unhideWhenUsed/>
    <w:rsid w:val="00B569D4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569D4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569D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de-DE"/>
    </w:rPr>
  </w:style>
  <w:style w:type="table" w:styleId="Tabellenraster">
    <w:name w:val="Table Grid"/>
    <w:basedOn w:val="NormaleTabelle"/>
    <w:uiPriority w:val="59"/>
    <w:rsid w:val="00912E64"/>
    <w:pPr>
      <w:spacing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120CEB"/>
    <w:pPr>
      <w:spacing w:before="100" w:beforeAutospacing="1" w:after="100" w:afterAutospacing="1" w:line="360" w:lineRule="auto"/>
    </w:pPr>
    <w:rPr>
      <w:rFonts w:ascii="Times" w:eastAsiaTheme="minorEastAsia" w:hAnsi="Times" w:cs="Times New Roman"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20CEB"/>
    <w:rPr>
      <w:color w:val="800080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B198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B19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B19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B19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B19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B19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98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980"/>
    <w:rPr>
      <w:rFonts w:ascii="Times New Roman" w:hAnsi="Times New Roman" w:cs="Times New Roman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67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8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designer.de/online/router/resolve?scenario=vdrk.rokatech.ticke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oking.hotelservice-deutschland.de/booking/congresses/rokatech?locale=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drk.de/de/ro-ka-tech/english-versio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sse.rokatech.d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Annett Sluke (VDRK e.V.)</dc:creator>
  <cp:lastModifiedBy>Reinhild Haacker</cp:lastModifiedBy>
  <cp:revision>7</cp:revision>
  <dcterms:created xsi:type="dcterms:W3CDTF">2018-10-24T11:06:00Z</dcterms:created>
  <dcterms:modified xsi:type="dcterms:W3CDTF">2018-11-20T08:46:00Z</dcterms:modified>
</cp:coreProperties>
</file>